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2C" w:rsidP="2E62A492" w:rsidRDefault="00C77AFD" w14:paraId="0B7ACD5A" w14:textId="3055DC07">
      <w:pPr>
        <w:pStyle w:val="inleiding"/>
        <w:rPr>
          <w:rFonts w:ascii="Arial" w:hAnsi="Arial" w:cs="Aller-Bold"/>
          <w:b w:val="0"/>
          <w:bCs w:val="0"/>
          <w:color w:val="auto"/>
          <w:spacing w:val="0"/>
          <w:sz w:val="18"/>
          <w:szCs w:val="18"/>
        </w:rPr>
      </w:pPr>
      <w:r w:rsidRPr="2E62A492">
        <w:rPr>
          <w:rFonts w:ascii="Arial" w:hAnsi="Arial" w:cs="Aller-Bold"/>
          <w:color w:val="auto"/>
          <w:spacing w:val="0"/>
          <w:sz w:val="18"/>
          <w:szCs w:val="18"/>
        </w:rPr>
        <w:t>Maa</w:t>
      </w:r>
      <w:r w:rsidRPr="2E62A492">
        <w:rPr>
          <w:rFonts w:ascii="Arial" w:hAnsi="Arial" w:cs="Aller-Bold"/>
          <w:b w:val="0"/>
          <w:bCs w:val="0"/>
          <w:color w:val="auto"/>
          <w:spacing w:val="0"/>
          <w:sz w:val="18"/>
          <w:szCs w:val="18"/>
        </w:rPr>
        <w:t xml:space="preserve">stricht, </w:t>
      </w:r>
      <w:r w:rsidRPr="2E62A492" w:rsidR="1726825A">
        <w:rPr>
          <w:rFonts w:ascii="Arial" w:hAnsi="Arial" w:cs="Aller-Bold"/>
          <w:b w:val="0"/>
          <w:bCs w:val="0"/>
          <w:color w:val="auto"/>
          <w:spacing w:val="0"/>
          <w:sz w:val="18"/>
          <w:szCs w:val="18"/>
        </w:rPr>
        <w:t xml:space="preserve">3 </w:t>
      </w:r>
      <w:r w:rsidRPr="2E62A492">
        <w:rPr>
          <w:rFonts w:ascii="Arial" w:hAnsi="Arial" w:cs="Aller-Bold"/>
          <w:b w:val="0"/>
          <w:bCs w:val="0"/>
          <w:color w:val="auto"/>
          <w:spacing w:val="0"/>
          <w:sz w:val="18"/>
          <w:szCs w:val="18"/>
        </w:rPr>
        <w:t>jul</w:t>
      </w:r>
      <w:r w:rsidRPr="2E62A492" w:rsidR="00065447">
        <w:rPr>
          <w:rFonts w:ascii="Arial" w:hAnsi="Arial" w:cs="Aller-Bold"/>
          <w:b w:val="0"/>
          <w:bCs w:val="0"/>
          <w:color w:val="auto"/>
          <w:spacing w:val="0"/>
          <w:sz w:val="18"/>
          <w:szCs w:val="18"/>
        </w:rPr>
        <w:t>i 202</w:t>
      </w:r>
      <w:r w:rsidRPr="2E62A492" w:rsidR="703B8B3D">
        <w:rPr>
          <w:rFonts w:ascii="Arial" w:hAnsi="Arial" w:cs="Aller-Bold"/>
          <w:b w:val="0"/>
          <w:bCs w:val="0"/>
          <w:color w:val="auto"/>
          <w:spacing w:val="0"/>
          <w:sz w:val="18"/>
          <w:szCs w:val="18"/>
        </w:rPr>
        <w:t>5</w:t>
      </w:r>
    </w:p>
    <w:p w:rsidR="00233E5E" w:rsidP="2E62A492" w:rsidRDefault="00233E5E" w14:paraId="0124BEFB" w14:textId="77777777">
      <w:pPr>
        <w:pStyle w:val="inleiding"/>
        <w:rPr>
          <w:rFonts w:ascii="Arial" w:hAnsi="Arial" w:cs="Aller-Bold"/>
          <w:b w:val="0"/>
          <w:bCs w:val="0"/>
          <w:color w:val="auto"/>
          <w:spacing w:val="0"/>
          <w:sz w:val="18"/>
          <w:szCs w:val="18"/>
        </w:rPr>
      </w:pPr>
    </w:p>
    <w:p w:rsidRPr="00176B16" w:rsidR="00233E5E" w:rsidP="2E62A492" w:rsidRDefault="00233E5E" w14:paraId="79BF4905" w14:textId="77777777">
      <w:pPr>
        <w:pStyle w:val="inleiding"/>
        <w:rPr>
          <w:rFonts w:ascii="Arial" w:hAnsi="Arial" w:cs="Aller-Bold"/>
          <w:b w:val="0"/>
          <w:bCs w:val="0"/>
          <w:color w:val="auto"/>
          <w:spacing w:val="0"/>
          <w:sz w:val="18"/>
          <w:szCs w:val="18"/>
        </w:rPr>
      </w:pPr>
    </w:p>
    <w:p w:rsidR="4B93E9EC" w:rsidP="2E62A492" w:rsidRDefault="4B93E9EC" w14:paraId="76E83579" w14:textId="3763BADC">
      <w:pPr>
        <w:spacing w:line="259" w:lineRule="auto"/>
        <w:rPr>
          <w:sz w:val="28"/>
          <w:szCs w:val="28"/>
        </w:rPr>
      </w:pPr>
      <w:r w:rsidRPr="2106C818" w:rsidR="5D7F2945">
        <w:rPr>
          <w:sz w:val="28"/>
          <w:szCs w:val="28"/>
        </w:rPr>
        <w:t>‘</w:t>
      </w:r>
      <w:r w:rsidRPr="2106C818" w:rsidR="4B93E9EC">
        <w:rPr>
          <w:sz w:val="28"/>
          <w:szCs w:val="28"/>
        </w:rPr>
        <w:t xml:space="preserve">Top, jij blijft </w:t>
      </w:r>
      <w:r w:rsidRPr="2106C818" w:rsidR="4B93E9EC">
        <w:rPr>
          <w:sz w:val="28"/>
          <w:szCs w:val="28"/>
        </w:rPr>
        <w:t>Bob</w:t>
      </w:r>
      <w:r w:rsidRPr="2106C818" w:rsidR="31A1A712">
        <w:rPr>
          <w:sz w:val="28"/>
          <w:szCs w:val="28"/>
        </w:rPr>
        <w:t>’ campagne</w:t>
      </w:r>
      <w:r w:rsidRPr="2106C818" w:rsidR="31A1A712">
        <w:rPr>
          <w:sz w:val="28"/>
          <w:szCs w:val="28"/>
        </w:rPr>
        <w:t xml:space="preserve"> van start</w:t>
      </w:r>
    </w:p>
    <w:p w:rsidRPr="0032724B" w:rsidR="00D9632C" w:rsidP="2E62A492" w:rsidRDefault="000C4693" w14:paraId="3F122001" w14:textId="7570577D">
      <w:r>
        <w:br/>
      </w:r>
      <w:r w:rsidRPr="2FEEA940" w:rsidR="000C4693">
        <w:rPr>
          <w:b w:val="1"/>
          <w:bCs w:val="1"/>
        </w:rPr>
        <w:t xml:space="preserve">Ook </w:t>
      </w:r>
      <w:r w:rsidRPr="2FEEA940" w:rsidR="00D14443">
        <w:rPr>
          <w:b w:val="1"/>
          <w:bCs w:val="1"/>
        </w:rPr>
        <w:t>dit jaar</w:t>
      </w:r>
      <w:r w:rsidRPr="2FEEA940" w:rsidR="54E9FFFE">
        <w:rPr>
          <w:b w:val="1"/>
          <w:bCs w:val="1"/>
        </w:rPr>
        <w:t xml:space="preserve"> gaat v</w:t>
      </w:r>
      <w:r w:rsidRPr="2FEEA940" w:rsidR="003045EC">
        <w:rPr>
          <w:b w:val="1"/>
          <w:bCs w:val="1"/>
        </w:rPr>
        <w:t xml:space="preserve">anaf maandag </w:t>
      </w:r>
      <w:r w:rsidRPr="2FEEA940" w:rsidR="7F165FD6">
        <w:rPr>
          <w:b w:val="1"/>
          <w:bCs w:val="1"/>
        </w:rPr>
        <w:t>7</w:t>
      </w:r>
      <w:r w:rsidRPr="2FEEA940" w:rsidR="005A5914">
        <w:rPr>
          <w:b w:val="1"/>
          <w:bCs w:val="1"/>
        </w:rPr>
        <w:t xml:space="preserve"> </w:t>
      </w:r>
      <w:r w:rsidRPr="2FEEA940" w:rsidR="005A5914">
        <w:rPr>
          <w:b w:val="1"/>
          <w:bCs w:val="1"/>
        </w:rPr>
        <w:t>juli</w:t>
      </w:r>
      <w:r w:rsidRPr="2FEEA940" w:rsidR="000C4693">
        <w:rPr>
          <w:b w:val="1"/>
          <w:bCs w:val="1"/>
        </w:rPr>
        <w:t xml:space="preserve"> </w:t>
      </w:r>
      <w:r w:rsidRPr="2FEEA940" w:rsidR="53774544">
        <w:rPr>
          <w:b w:val="1"/>
          <w:bCs w:val="1"/>
        </w:rPr>
        <w:t>gaat de BOB-zomercampagne weer van start</w:t>
      </w:r>
      <w:r w:rsidRPr="2FEEA940" w:rsidR="00315526">
        <w:rPr>
          <w:b w:val="1"/>
          <w:bCs w:val="1"/>
        </w:rPr>
        <w:t>.</w:t>
      </w:r>
      <w:r w:rsidRPr="2FEEA940" w:rsidR="000C4693">
        <w:rPr>
          <w:b w:val="1"/>
          <w:bCs w:val="1"/>
        </w:rPr>
        <w:t xml:space="preserve"> </w:t>
      </w:r>
      <w:r w:rsidRPr="2FEEA940" w:rsidR="00315526">
        <w:rPr>
          <w:b w:val="1"/>
          <w:bCs w:val="1"/>
        </w:rPr>
        <w:t xml:space="preserve">Doel van deze campagne is om automobilisten </w:t>
      </w:r>
      <w:r w:rsidRPr="2FEEA940" w:rsidR="5A08AEE1">
        <w:rPr>
          <w:b w:val="1"/>
          <w:bCs w:val="1"/>
        </w:rPr>
        <w:t xml:space="preserve">te stimuleren zich aan hun eigen goede norm om nuchter te blijven te houden, en </w:t>
      </w:r>
      <w:r w:rsidRPr="2FEEA940" w:rsidR="53AEADE3">
        <w:rPr>
          <w:b w:val="1"/>
          <w:bCs w:val="1"/>
        </w:rPr>
        <w:t xml:space="preserve">ze daarvoor te </w:t>
      </w:r>
      <w:r w:rsidRPr="2FEEA940" w:rsidR="5A08AEE1">
        <w:rPr>
          <w:b w:val="1"/>
          <w:bCs w:val="1"/>
        </w:rPr>
        <w:t xml:space="preserve">complimenteren </w:t>
      </w:r>
      <w:r w:rsidRPr="2FEEA940" w:rsidR="099FA26B">
        <w:rPr>
          <w:b w:val="1"/>
          <w:bCs w:val="1"/>
        </w:rPr>
        <w:t>met de campagnesl</w:t>
      </w:r>
      <w:r w:rsidRPr="2FEEA940" w:rsidR="00997FEB">
        <w:rPr>
          <w:b w:val="1"/>
          <w:bCs w:val="1"/>
        </w:rPr>
        <w:t>o</w:t>
      </w:r>
      <w:r w:rsidRPr="2FEEA940" w:rsidR="099FA26B">
        <w:rPr>
          <w:b w:val="1"/>
          <w:bCs w:val="1"/>
        </w:rPr>
        <w:t xml:space="preserve">gan "Top, jij blijft Bob'. </w:t>
      </w:r>
      <w:r w:rsidRPr="2FEEA940" w:rsidR="2DAF171D">
        <w:rPr>
          <w:b w:val="1"/>
          <w:bCs w:val="1"/>
        </w:rPr>
        <w:t xml:space="preserve"> </w:t>
      </w:r>
      <w:r w:rsidRPr="2FEEA940" w:rsidR="00930A47">
        <w:rPr>
          <w:b w:val="1"/>
          <w:bCs w:val="1"/>
        </w:rPr>
        <w:t>BOB</w:t>
      </w:r>
      <w:r w:rsidRPr="2FEEA940" w:rsidR="00D9632C">
        <w:rPr>
          <w:b w:val="1"/>
          <w:bCs w:val="1"/>
        </w:rPr>
        <w:t xml:space="preserve"> is daarbij degene die geen alcohol drinkt en de anderen veilig t</w:t>
      </w:r>
      <w:r w:rsidRPr="2FEEA940" w:rsidR="00D9632C">
        <w:rPr>
          <w:b w:val="1"/>
          <w:bCs w:val="1"/>
        </w:rPr>
        <w:t>huis brengt.</w:t>
      </w:r>
      <w:r w:rsidRPr="2FEEA940" w:rsidR="00D9632C">
        <w:rPr>
          <w:b w:val="1"/>
          <w:bCs w:val="1"/>
        </w:rPr>
        <w:t xml:space="preserve"> </w:t>
      </w:r>
      <w:r w:rsidRPr="2FEEA940" w:rsidR="455379CD">
        <w:rPr>
          <w:b w:val="1"/>
          <w:bCs w:val="1"/>
        </w:rPr>
        <w:t>Door het gebruik van alcohol kan immers de verkeersveiligheid in gevaar komen.</w:t>
      </w:r>
    </w:p>
    <w:p w:rsidR="2E62A492" w:rsidRDefault="2E62A492" w14:paraId="41D02F1C" w14:textId="4F5086FC"/>
    <w:p w:rsidR="7A3AD5A0" w:rsidP="2E62A492" w:rsidRDefault="7A3AD5A0" w14:paraId="72257FCD" w14:textId="0C45CE03">
      <w:pPr>
        <w:rPr>
          <w:b/>
          <w:bCs/>
        </w:rPr>
      </w:pPr>
      <w:r w:rsidRPr="2E62A492">
        <w:rPr>
          <w:b/>
          <w:bCs/>
        </w:rPr>
        <w:t>Campagne hard nodig</w:t>
      </w:r>
    </w:p>
    <w:p w:rsidR="7A3AD5A0" w:rsidRDefault="7A3AD5A0" w14:paraId="5407895A" w14:textId="08D3BA5E">
      <w:r>
        <w:t>Provincie Limburg en de Limburgse gemeentes zetten zich samen de komende jaren in</w:t>
      </w:r>
      <w:bookmarkStart w:name="_GoBack" w:id="0"/>
      <w:bookmarkEnd w:id="0"/>
      <w:r>
        <w:t xml:space="preserve"> voor het voorkomen van rijden onder invloed met verschillende interventies op festivals en evenementen.  </w:t>
      </w:r>
    </w:p>
    <w:p w:rsidR="7A3AD5A0" w:rsidRDefault="7A3AD5A0" w14:paraId="60EFD888" w14:textId="48F34F1F">
      <w:r>
        <w:t xml:space="preserve">Jasper Kuntzelaers, gedeputeerde mobiliteit bij de Provincie Limburg: </w:t>
      </w:r>
      <w:r w:rsidR="00246B1C">
        <w:t>“</w:t>
      </w:r>
      <w:r w:rsidR="1C4A16B1">
        <w:t>In Limburg vinden nog steeds te veel verkeersongevallen plaats. Deze ongevallen hebben een grote impact op de samenleving, op de betrokkenen en hun naasten. Het is daarom van groot belang om de verkeersveiligheid te vergroten en het aantal verkeersslachtoffers te verminderen. Door nuchter, zonder invloed van alcohol en drugs, deel te nemen aan het verkeer neemt iedere verkeersdeelnemer zijn verantwoordelijkheid</w:t>
      </w:r>
      <w:r w:rsidR="17451C16">
        <w:t>.”</w:t>
      </w:r>
      <w:r w:rsidR="157E3845">
        <w:t xml:space="preserve"> </w:t>
      </w:r>
    </w:p>
    <w:p w:rsidR="2E62A492" w:rsidRDefault="2E62A492" w14:paraId="0237A987" w14:textId="62DD8DA2"/>
    <w:p w:rsidR="17451C16" w:rsidP="2E62A492" w:rsidRDefault="17451C16" w14:paraId="2B2D3987" w14:textId="55AFC137">
      <w:pPr>
        <w:spacing w:line="259" w:lineRule="auto"/>
      </w:pPr>
      <w:r w:rsidRPr="2E62A492">
        <w:rPr>
          <w:b/>
          <w:bCs/>
        </w:rPr>
        <w:t>Kom veilig thuis</w:t>
      </w:r>
    </w:p>
    <w:p w:rsidRPr="009F2AC7" w:rsidR="00930A47" w:rsidP="00460430" w:rsidRDefault="00D9632C" w14:paraId="40B0154B" w14:textId="021D4863">
      <w:r>
        <w:t xml:space="preserve">De campagne </w:t>
      </w:r>
      <w:r w:rsidR="00315526">
        <w:t>richt zich</w:t>
      </w:r>
      <w:r>
        <w:t xml:space="preserve"> op plaatsen en momenten waar mensen alcohol drinken </w:t>
      </w:r>
      <w:r w:rsidR="00315526">
        <w:t xml:space="preserve">en vervolgens </w:t>
      </w:r>
      <w:r>
        <w:t xml:space="preserve">met de auto huiswaarts gaan. </w:t>
      </w:r>
      <w:r w:rsidR="00315526">
        <w:t>Denk hierbij aan</w:t>
      </w:r>
      <w:r w:rsidR="000C4693">
        <w:t xml:space="preserve"> horeca</w:t>
      </w:r>
      <w:r w:rsidR="00315526">
        <w:t>gelegenheden</w:t>
      </w:r>
      <w:r w:rsidR="000C4693">
        <w:t>,</w:t>
      </w:r>
      <w:r w:rsidR="00315526">
        <w:t xml:space="preserve"> sportkantines,</w:t>
      </w:r>
      <w:r w:rsidR="000C4693">
        <w:t xml:space="preserve"> evenementen, </w:t>
      </w:r>
      <w:r w:rsidR="00315526">
        <w:t>festivals,</w:t>
      </w:r>
      <w:r>
        <w:t xml:space="preserve"> examenfees</w:t>
      </w:r>
      <w:r w:rsidR="009F2AC7">
        <w:t xml:space="preserve">ten </w:t>
      </w:r>
      <w:r w:rsidR="000C4693">
        <w:t xml:space="preserve">of </w:t>
      </w:r>
      <w:r w:rsidR="00315526">
        <w:t xml:space="preserve">gewoon thuis </w:t>
      </w:r>
      <w:r w:rsidR="00930A47">
        <w:t>tijdens een BBQ met</w:t>
      </w:r>
      <w:r w:rsidR="000C4693">
        <w:t xml:space="preserve"> familie en vrienden. </w:t>
      </w:r>
      <w:r w:rsidR="2327A95E">
        <w:t>Humor wordt in deze campagne gebruikt om jong en oud eraan te herinneren dat Bob niets drinkt en het normaal is om, als je toch wat aangeboden krijgt, dit niet aan te nemen. Op deze wijze worden mensen die ‘rondjes’ geven zich er ook meer van bewust dat er een Bob is.</w:t>
      </w:r>
    </w:p>
    <w:p w:rsidR="2E62A492" w:rsidRDefault="2E62A492" w14:paraId="3C117673" w14:textId="10F82A26"/>
    <w:p w:rsidRPr="009F2AC7" w:rsidR="00D9632C" w:rsidP="00ED0E1A" w:rsidRDefault="00D9632C" w14:paraId="68A27023" w14:textId="77777777">
      <w:pPr>
        <w:outlineLvl w:val="0"/>
        <w:rPr>
          <w:b/>
        </w:rPr>
      </w:pPr>
      <w:r w:rsidRPr="009F2AC7">
        <w:rPr>
          <w:b/>
        </w:rPr>
        <w:t xml:space="preserve">ROVL </w:t>
      </w:r>
    </w:p>
    <w:p w:rsidR="00470CFF" w:rsidP="00470CFF" w:rsidRDefault="00470CFF" w14:paraId="3AB4D032" w14:textId="045BE71A">
      <w:r>
        <w:t>Verantwoordelijke voor deze campagne in Limburg is het Regionaal Orgaan Verkeersveiligheid Limburg (ROVL). Dit is het onafhankelijk bestuursorgaan dat in opdracht van de Provincie Limburg werkt aan de verbetering van de verkeersveiligheid in Limburg. ROVL streeft dan ook naar nul ver</w:t>
      </w:r>
      <w:r w:rsidR="0080099E">
        <w:t xml:space="preserve">keersslachtoffers! De BOB-campagne </w:t>
      </w:r>
      <w:r>
        <w:t>past helemaal bij deze filosofie. Het voorkomen van ongevallen is een verantwoordelijkheid van ons allemaal. Samen maken we van de nul een punt!</w:t>
      </w:r>
    </w:p>
    <w:p w:rsidR="00470CFF" w:rsidP="00470CFF" w:rsidRDefault="00470CFF" w14:paraId="45A3F411" w14:textId="77777777"/>
    <w:p w:rsidRPr="000105D8" w:rsidR="00470CFF" w:rsidP="00470CFF" w:rsidRDefault="00470CFF" w14:paraId="3DD70B37" w14:textId="77777777">
      <w:pPr>
        <w:rPr>
          <w:szCs w:val="22"/>
        </w:rPr>
      </w:pPr>
      <w:r w:rsidRPr="000105D8">
        <w:rPr>
          <w:szCs w:val="22"/>
        </w:rPr>
        <w:t>Meer weten over de campagne?</w:t>
      </w:r>
      <w:r>
        <w:rPr>
          <w:szCs w:val="22"/>
        </w:rPr>
        <w:t xml:space="preserve"> </w:t>
      </w:r>
      <w:r w:rsidRPr="000105D8">
        <w:rPr>
          <w:szCs w:val="22"/>
        </w:rPr>
        <w:t xml:space="preserve">Kijk op: </w:t>
      </w:r>
      <w:hyperlink w:history="1" r:id="rId8">
        <w:r w:rsidRPr="00131159" w:rsidR="006964AC">
          <w:rPr>
            <w:rStyle w:val="Hyperlink"/>
            <w:szCs w:val="22"/>
          </w:rPr>
          <w:t>www.rovl.nl</w:t>
        </w:r>
      </w:hyperlink>
      <w:r w:rsidR="006964AC">
        <w:rPr>
          <w:szCs w:val="22"/>
        </w:rPr>
        <w:t xml:space="preserve">. </w:t>
      </w:r>
    </w:p>
    <w:p w:rsidRPr="00460430" w:rsidR="00D9632C" w:rsidP="00460430" w:rsidRDefault="00D9632C" w14:paraId="7DD60B0D" w14:textId="77777777"/>
    <w:p w:rsidRPr="00460430" w:rsidR="00D9632C" w:rsidP="00460430" w:rsidRDefault="00D9632C" w14:paraId="1772FC45" w14:textId="77777777">
      <w:r w:rsidRPr="00460430">
        <w:t>Voor meer informatie over dit bericht kunt u bellen met:</w:t>
      </w:r>
    </w:p>
    <w:p w:rsidRPr="00460430" w:rsidR="00D9632C" w:rsidP="00460430" w:rsidRDefault="00470CFF" w14:paraId="31449100" w14:textId="77777777">
      <w:r>
        <w:t>Astrid Hahnraths</w:t>
      </w:r>
    </w:p>
    <w:p w:rsidRPr="00460430" w:rsidR="00D9632C" w:rsidP="00460430" w:rsidRDefault="00D9632C" w14:paraId="2E7B6DBD" w14:textId="77777777">
      <w:r w:rsidRPr="00460430">
        <w:t>Regionaal Orgaan Verkeersveiligheid Limburg</w:t>
      </w:r>
    </w:p>
    <w:p w:rsidRPr="00460430" w:rsidR="00D9632C" w:rsidP="00460430" w:rsidRDefault="00470CFF" w14:paraId="502DC31A" w14:textId="77777777">
      <w:r>
        <w:t>M 06 – 52 55 50 99</w:t>
      </w:r>
    </w:p>
    <w:p w:rsidRPr="00460430" w:rsidR="00D9632C" w:rsidP="00460430" w:rsidRDefault="00D9632C" w14:paraId="06A29550" w14:textId="77777777"/>
    <w:p w:rsidRPr="00460430" w:rsidR="00D9632C" w:rsidP="00460430" w:rsidRDefault="00D9632C" w14:paraId="2646E1E0" w14:textId="77777777"/>
    <w:sectPr w:rsidRPr="00460430" w:rsidR="00D9632C" w:rsidSect="00F461A7">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OfficinaSanITC-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ll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B64B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94E495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C63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1D4B2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D9A6CE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B9211A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7AC6E1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86AF21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05E53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D2DDBE"/>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E0"/>
    <w:rsid w:val="00010E85"/>
    <w:rsid w:val="00054A8C"/>
    <w:rsid w:val="000558B2"/>
    <w:rsid w:val="00065447"/>
    <w:rsid w:val="000C4693"/>
    <w:rsid w:val="001575BC"/>
    <w:rsid w:val="00160E5B"/>
    <w:rsid w:val="001636E9"/>
    <w:rsid w:val="00176B16"/>
    <w:rsid w:val="00233E5E"/>
    <w:rsid w:val="00246B1C"/>
    <w:rsid w:val="002503DA"/>
    <w:rsid w:val="002E524D"/>
    <w:rsid w:val="003045EC"/>
    <w:rsid w:val="0031190A"/>
    <w:rsid w:val="00315526"/>
    <w:rsid w:val="003212BE"/>
    <w:rsid w:val="0032724B"/>
    <w:rsid w:val="00426C6D"/>
    <w:rsid w:val="0045208C"/>
    <w:rsid w:val="00460430"/>
    <w:rsid w:val="00464FE0"/>
    <w:rsid w:val="00466690"/>
    <w:rsid w:val="00470CFF"/>
    <w:rsid w:val="0047528D"/>
    <w:rsid w:val="004945C0"/>
    <w:rsid w:val="004B5AE0"/>
    <w:rsid w:val="004C778A"/>
    <w:rsid w:val="004D002E"/>
    <w:rsid w:val="00526984"/>
    <w:rsid w:val="00544F0E"/>
    <w:rsid w:val="005529C1"/>
    <w:rsid w:val="00567084"/>
    <w:rsid w:val="00573EE5"/>
    <w:rsid w:val="00587177"/>
    <w:rsid w:val="005A5914"/>
    <w:rsid w:val="005C35E4"/>
    <w:rsid w:val="0060501C"/>
    <w:rsid w:val="00626A86"/>
    <w:rsid w:val="0068065C"/>
    <w:rsid w:val="00686993"/>
    <w:rsid w:val="006948F3"/>
    <w:rsid w:val="006964AC"/>
    <w:rsid w:val="006A7D0A"/>
    <w:rsid w:val="006C225F"/>
    <w:rsid w:val="007002A2"/>
    <w:rsid w:val="00750C47"/>
    <w:rsid w:val="0080099E"/>
    <w:rsid w:val="00814505"/>
    <w:rsid w:val="0082222C"/>
    <w:rsid w:val="008616A8"/>
    <w:rsid w:val="008C345F"/>
    <w:rsid w:val="009014ED"/>
    <w:rsid w:val="009135F6"/>
    <w:rsid w:val="00930A47"/>
    <w:rsid w:val="00936917"/>
    <w:rsid w:val="00953C16"/>
    <w:rsid w:val="00997FEB"/>
    <w:rsid w:val="009B0D93"/>
    <w:rsid w:val="009B74DC"/>
    <w:rsid w:val="009D3846"/>
    <w:rsid w:val="009F2AC7"/>
    <w:rsid w:val="00AA4C43"/>
    <w:rsid w:val="00AC1409"/>
    <w:rsid w:val="00AD1346"/>
    <w:rsid w:val="00B21108"/>
    <w:rsid w:val="00B467DF"/>
    <w:rsid w:val="00B90F7A"/>
    <w:rsid w:val="00BB3D2A"/>
    <w:rsid w:val="00BB495E"/>
    <w:rsid w:val="00BF0C5E"/>
    <w:rsid w:val="00C30C4B"/>
    <w:rsid w:val="00C77AFD"/>
    <w:rsid w:val="00D14443"/>
    <w:rsid w:val="00D23473"/>
    <w:rsid w:val="00D553D8"/>
    <w:rsid w:val="00D742AB"/>
    <w:rsid w:val="00D95CD7"/>
    <w:rsid w:val="00D9632C"/>
    <w:rsid w:val="00DB7554"/>
    <w:rsid w:val="00E51131"/>
    <w:rsid w:val="00EC5D8B"/>
    <w:rsid w:val="00ED0E1A"/>
    <w:rsid w:val="00F060BB"/>
    <w:rsid w:val="00F16DBC"/>
    <w:rsid w:val="00F25394"/>
    <w:rsid w:val="00F461A7"/>
    <w:rsid w:val="00F55846"/>
    <w:rsid w:val="00F57554"/>
    <w:rsid w:val="00F60FD6"/>
    <w:rsid w:val="00F90EED"/>
    <w:rsid w:val="00FE5167"/>
    <w:rsid w:val="00FE58E6"/>
    <w:rsid w:val="0472366F"/>
    <w:rsid w:val="06A43C7A"/>
    <w:rsid w:val="084D171C"/>
    <w:rsid w:val="099FA26B"/>
    <w:rsid w:val="0E0DC938"/>
    <w:rsid w:val="0E9D9ADD"/>
    <w:rsid w:val="13C369D8"/>
    <w:rsid w:val="157E3845"/>
    <w:rsid w:val="15A692A4"/>
    <w:rsid w:val="1666440B"/>
    <w:rsid w:val="1726825A"/>
    <w:rsid w:val="17451C16"/>
    <w:rsid w:val="1AA228FD"/>
    <w:rsid w:val="1C4A16B1"/>
    <w:rsid w:val="2106C818"/>
    <w:rsid w:val="2327A95E"/>
    <w:rsid w:val="27AD774F"/>
    <w:rsid w:val="2B27E389"/>
    <w:rsid w:val="2DAF171D"/>
    <w:rsid w:val="2E62A492"/>
    <w:rsid w:val="2F5D65A1"/>
    <w:rsid w:val="2FEEA940"/>
    <w:rsid w:val="31A1A712"/>
    <w:rsid w:val="330DACE0"/>
    <w:rsid w:val="33D62DA6"/>
    <w:rsid w:val="3428F4C1"/>
    <w:rsid w:val="3554C448"/>
    <w:rsid w:val="385455E4"/>
    <w:rsid w:val="3E9D228E"/>
    <w:rsid w:val="3F57E995"/>
    <w:rsid w:val="455379CD"/>
    <w:rsid w:val="45E4A336"/>
    <w:rsid w:val="479DAED4"/>
    <w:rsid w:val="48757EEE"/>
    <w:rsid w:val="48BD93F0"/>
    <w:rsid w:val="4B93E9EC"/>
    <w:rsid w:val="53774544"/>
    <w:rsid w:val="53AEADE3"/>
    <w:rsid w:val="54BAF3DE"/>
    <w:rsid w:val="54E9FFFE"/>
    <w:rsid w:val="56CE650C"/>
    <w:rsid w:val="57167DE7"/>
    <w:rsid w:val="5A08AEE1"/>
    <w:rsid w:val="5D7F2945"/>
    <w:rsid w:val="6060D514"/>
    <w:rsid w:val="670926B9"/>
    <w:rsid w:val="67B93CF6"/>
    <w:rsid w:val="703B8B3D"/>
    <w:rsid w:val="71620018"/>
    <w:rsid w:val="7A3AD5A0"/>
    <w:rsid w:val="7A3BC928"/>
    <w:rsid w:val="7F165F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98C04"/>
  <w15:docId w15:val="{63481CBB-5F2E-4C05-9738-DBD4BD98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MS ??"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9014ED"/>
    <w:rPr>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leiding" w:customStyle="1">
    <w:name w:val="inleiding"/>
    <w:basedOn w:val="Standaard"/>
    <w:uiPriority w:val="99"/>
    <w:rsid w:val="0082222C"/>
    <w:pPr>
      <w:widowControl w:val="0"/>
      <w:autoSpaceDE w:val="0"/>
      <w:autoSpaceDN w:val="0"/>
      <w:adjustRightInd w:val="0"/>
      <w:spacing w:line="240" w:lineRule="atLeast"/>
      <w:textAlignment w:val="center"/>
    </w:pPr>
    <w:rPr>
      <w:rFonts w:ascii="OfficinaSanITC-Bold" w:hAnsi="OfficinaSanITC-Bold" w:cs="OfficinaSanITC-Bold"/>
      <w:b/>
      <w:bCs/>
      <w:color w:val="000000"/>
      <w:spacing w:val="-1"/>
    </w:rPr>
  </w:style>
  <w:style w:type="paragraph" w:styleId="Ballontekst">
    <w:name w:val="Balloon Text"/>
    <w:basedOn w:val="Standaard"/>
    <w:link w:val="BallontekstChar"/>
    <w:uiPriority w:val="99"/>
    <w:semiHidden/>
    <w:rsid w:val="003212BE"/>
    <w:rPr>
      <w:rFonts w:ascii="Tahoma" w:hAnsi="Tahoma" w:cs="Tahoma"/>
      <w:sz w:val="16"/>
      <w:szCs w:val="16"/>
    </w:rPr>
  </w:style>
  <w:style w:type="character" w:styleId="BallontekstChar" w:customStyle="1">
    <w:name w:val="Ballontekst Char"/>
    <w:basedOn w:val="Standaardalinea-lettertype"/>
    <w:link w:val="Ballontekst"/>
    <w:uiPriority w:val="99"/>
    <w:semiHidden/>
    <w:locked/>
    <w:rsid w:val="00BF0C5E"/>
    <w:rPr>
      <w:rFonts w:ascii="Times New Roman" w:hAnsi="Times New Roman" w:cs="Times New Roman"/>
      <w:sz w:val="2"/>
    </w:rPr>
  </w:style>
  <w:style w:type="paragraph" w:styleId="Documentstructuur">
    <w:name w:val="Document Map"/>
    <w:basedOn w:val="Standaard"/>
    <w:link w:val="DocumentstructuurChar"/>
    <w:uiPriority w:val="99"/>
    <w:semiHidden/>
    <w:rsid w:val="00ED0E1A"/>
    <w:pPr>
      <w:shd w:val="clear" w:color="auto" w:fill="000080"/>
    </w:pPr>
    <w:rPr>
      <w:rFonts w:ascii="Tahoma" w:hAnsi="Tahoma" w:cs="Tahoma"/>
    </w:rPr>
  </w:style>
  <w:style w:type="character" w:styleId="DocumentstructuurChar" w:customStyle="1">
    <w:name w:val="Documentstructuur Char"/>
    <w:basedOn w:val="Standaardalinea-lettertype"/>
    <w:link w:val="Documentstructuur"/>
    <w:uiPriority w:val="99"/>
    <w:semiHidden/>
    <w:rsid w:val="00D50D4D"/>
    <w:rPr>
      <w:rFonts w:ascii="Times New Roman" w:hAnsi="Times New Roman"/>
      <w:sz w:val="0"/>
      <w:szCs w:val="0"/>
    </w:rPr>
  </w:style>
  <w:style w:type="paragraph" w:styleId="Revisie">
    <w:name w:val="Revision"/>
    <w:hidden/>
    <w:uiPriority w:val="99"/>
    <w:semiHidden/>
    <w:rsid w:val="0045208C"/>
    <w:rPr>
      <w:sz w:val="20"/>
      <w:szCs w:val="20"/>
    </w:rPr>
  </w:style>
  <w:style w:type="character" w:styleId="Hyperlink">
    <w:name w:val="Hyperlink"/>
    <w:basedOn w:val="Standaardalinea-lettertype"/>
    <w:uiPriority w:val="99"/>
    <w:unhideWhenUsed/>
    <w:rsid w:val="006964AC"/>
    <w:rPr>
      <w:color w:val="0000FF" w:themeColor="hyperlink"/>
      <w:u w:val="single"/>
    </w:rPr>
  </w:style>
  <w:style w:type="character" w:styleId="normaltextrun" w:customStyle="1">
    <w:name w:val="normaltextrun"/>
    <w:basedOn w:val="Standaardalinea-lettertype"/>
    <w:uiPriority w:val="1"/>
    <w:rsid w:val="2E62A492"/>
    <w:rPr>
      <w:rFonts w:ascii="Times New Roman" w:hAnsi="Times New Roman" w:eastAsia="Times New Roman" w:cs="Times New Roman"/>
    </w:rPr>
  </w:style>
  <w:style w:type="paragraph" w:styleId="paragraph" w:customStyle="1">
    <w:name w:val="paragraph"/>
    <w:basedOn w:val="Standaard"/>
    <w:uiPriority w:val="1"/>
    <w:rsid w:val="2E62A492"/>
    <w:pPr>
      <w:spacing w:beforeAutospacing="1" w:afterAutospacing="1"/>
    </w:pPr>
    <w:rPr>
      <w:rFonts w:asciiTheme="minorHAnsi" w:hAnsiTheme="minorHAnsi" w:eastAsiaTheme="minorEastAs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www.rovl.n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1434b3-e3c3-4f60-8798-6ed8c34d4cd8">
      <Terms xmlns="http://schemas.microsoft.com/office/infopath/2007/PartnerControls"/>
    </lcf76f155ced4ddcb4097134ff3c332f>
    <TaxCatchAll xmlns="3dd5f77d-cae1-4bfe-bc14-8c6d470807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87ABFA4C43C7429C529FFC3858EA8B" ma:contentTypeVersion="17" ma:contentTypeDescription="Een nieuw document maken." ma:contentTypeScope="" ma:versionID="b65fff4803f38c62ea73041f8dc6a9f8">
  <xsd:schema xmlns:xsd="http://www.w3.org/2001/XMLSchema" xmlns:xs="http://www.w3.org/2001/XMLSchema" xmlns:p="http://schemas.microsoft.com/office/2006/metadata/properties" xmlns:ns2="451434b3-e3c3-4f60-8798-6ed8c34d4cd8" xmlns:ns3="3dd5f77d-cae1-4bfe-bc14-8c6d4708070c" targetNamespace="http://schemas.microsoft.com/office/2006/metadata/properties" ma:root="true" ma:fieldsID="f9a8b9cc4b6a8b98f4d94e1c2edc7a87" ns2:_="" ns3:_="">
    <xsd:import namespace="451434b3-e3c3-4f60-8798-6ed8c34d4cd8"/>
    <xsd:import namespace="3dd5f77d-cae1-4bfe-bc14-8c6d470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434b3-e3c3-4f60-8798-6ed8c34d4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d5f77d-cae1-4bfe-bc14-8c6d470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3ac37c-4464-458b-b46b-b1c8f193ba53}" ma:internalName="TaxCatchAll" ma:showField="CatchAllData" ma:web="3dd5f77d-cae1-4bfe-bc14-8c6d470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35FB6-4038-4675-8A88-F40712CE9EC2}">
  <ds:schemaRefs>
    <ds:schemaRef ds:uri="http://schemas.microsoft.com/sharepoint/v3/contenttype/forms"/>
  </ds:schemaRefs>
</ds:datastoreItem>
</file>

<file path=customXml/itemProps2.xml><?xml version="1.0" encoding="utf-8"?>
<ds:datastoreItem xmlns:ds="http://schemas.openxmlformats.org/officeDocument/2006/customXml" ds:itemID="{6347BB67-BD63-49F8-B509-63D88A1F1953}">
  <ds:schemaRefs>
    <ds:schemaRef ds:uri="http://purl.org/dc/terms/"/>
    <ds:schemaRef ds:uri="3dd5f77d-cae1-4bfe-bc14-8c6d470807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51434b3-e3c3-4f60-8798-6ed8c34d4cd8"/>
    <ds:schemaRef ds:uri="http://www.w3.org/XML/1998/namespace"/>
    <ds:schemaRef ds:uri="http://purl.org/dc/dcmitype/"/>
  </ds:schemaRefs>
</ds:datastoreItem>
</file>

<file path=customXml/itemProps3.xml><?xml version="1.0" encoding="utf-8"?>
<ds:datastoreItem xmlns:ds="http://schemas.openxmlformats.org/officeDocument/2006/customXml" ds:itemID="{2215B9C7-25C8-4921-B11F-7DE0276B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434b3-e3c3-4f60-8798-6ed8c34d4cd8"/>
    <ds:schemaRef ds:uri="3dd5f77d-cae1-4bfe-bc14-8c6d470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Provincie Limburg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Persbericht</dc:title>
  <dc:creator>Bill</dc:creator>
  <lastModifiedBy>Hahnraths, Astrid</lastModifiedBy>
  <revision>7</revision>
  <lastPrinted>2015-06-04T07:08:00.0000000Z</lastPrinted>
  <dcterms:created xsi:type="dcterms:W3CDTF">2024-06-24T13:14:00.0000000Z</dcterms:created>
  <dcterms:modified xsi:type="dcterms:W3CDTF">2025-07-02T13:05:04.7823479Z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0x0101009B87ABFA4C43C7429C529FFC3858EA8B</vt:lpwstr>
  </property>
  <property fmtid="{D5CDD505-2E9C-101B-9397-08002B2CF9AE}" pid="3" name="Titel">
    <vt:lpwstr>Persbericht</vt:lpwstr>
  </property>
  <property fmtid="{D5CDD505-2E9C-101B-9397-08002B2CF9AE}" pid="4" name="MediaServiceImageTags">
    <vt:lpwstr/>
  </property>
</Properties>
</file>